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5B97" w14:textId="7B714458" w:rsidR="00B4359C" w:rsidRPr="00CD23B2" w:rsidRDefault="003C52A3" w:rsidP="00CD23B2">
      <w:pPr>
        <w:spacing w:after="0" w:line="240" w:lineRule="auto"/>
        <w:rPr>
          <w:rFonts w:ascii="Verdana" w:hAnsi="Verdana" w:cs="Times New Roman"/>
          <w:b/>
          <w:bCs/>
          <w:color w:val="000000" w:themeColor="text1"/>
          <w:sz w:val="20"/>
          <w:szCs w:val="20"/>
          <w:shd w:val="clear" w:color="auto" w:fill="FFFFFF"/>
          <w:lang w:val="en-US"/>
        </w:rPr>
      </w:pPr>
      <w:r w:rsidRPr="00CD23B2">
        <w:rPr>
          <w:rFonts w:ascii="Verdana" w:hAnsi="Verdana" w:cs="Times New Roman"/>
          <w:b/>
          <w:bCs/>
          <w:color w:val="000000" w:themeColor="text1"/>
          <w:sz w:val="20"/>
          <w:szCs w:val="20"/>
          <w:shd w:val="clear" w:color="auto" w:fill="FFFFFF"/>
          <w:lang w:val="en-US"/>
        </w:rPr>
        <w:t xml:space="preserve">JAPAN ENTERS CENTRAL ASIA’S CONGESTED </w:t>
      </w:r>
      <w:r w:rsidR="00986AEC" w:rsidRPr="00CD23B2">
        <w:rPr>
          <w:rFonts w:ascii="Verdana" w:hAnsi="Verdana" w:cs="Times New Roman"/>
          <w:b/>
          <w:bCs/>
          <w:color w:val="000000" w:themeColor="text1"/>
          <w:sz w:val="20"/>
          <w:szCs w:val="20"/>
          <w:shd w:val="clear" w:color="auto" w:fill="FFFFFF"/>
          <w:lang w:val="en-US"/>
        </w:rPr>
        <w:t>GEOECONOMIC</w:t>
      </w:r>
      <w:r w:rsidR="00CD23B2" w:rsidRPr="00CD23B2">
        <w:rPr>
          <w:rFonts w:ascii="Verdana" w:hAnsi="Verdana" w:cs="Times New Roman"/>
          <w:b/>
          <w:bCs/>
          <w:color w:val="000000" w:themeColor="text1"/>
          <w:sz w:val="20"/>
          <w:szCs w:val="20"/>
          <w:shd w:val="clear" w:color="auto" w:fill="FFFFFF"/>
          <w:lang w:val="en-US"/>
        </w:rPr>
        <w:t xml:space="preserve"> MARKET </w:t>
      </w:r>
    </w:p>
    <w:p w14:paraId="59F59A16" w14:textId="3E252312" w:rsidR="004E4A19" w:rsidRPr="00CD23B2" w:rsidRDefault="004E4A19" w:rsidP="00CD23B2">
      <w:pPr>
        <w:spacing w:after="0" w:line="240" w:lineRule="auto"/>
        <w:rPr>
          <w:rFonts w:ascii="Verdana" w:hAnsi="Verdana" w:cs="Times New Roman"/>
          <w:color w:val="000000" w:themeColor="text1"/>
          <w:sz w:val="20"/>
          <w:szCs w:val="20"/>
          <w:shd w:val="clear" w:color="auto" w:fill="FFFFFF"/>
          <w:lang w:val="en-US"/>
        </w:rPr>
      </w:pPr>
      <w:r w:rsidRPr="00CD23B2">
        <w:rPr>
          <w:rFonts w:ascii="Verdana" w:hAnsi="Verdana" w:cs="Times New Roman"/>
          <w:color w:val="000000" w:themeColor="text1"/>
          <w:sz w:val="20"/>
          <w:szCs w:val="20"/>
        </w:rPr>
        <w:t>Emil Avdaliani</w:t>
      </w:r>
    </w:p>
    <w:p w14:paraId="23E0BD1E" w14:textId="097F1A94" w:rsidR="00B00921" w:rsidRPr="00B00921" w:rsidRDefault="00B00921" w:rsidP="00CD23B2">
      <w:pPr>
        <w:spacing w:after="0" w:line="240" w:lineRule="auto"/>
        <w:rPr>
          <w:rFonts w:ascii="Verdana" w:hAnsi="Verdana" w:cs="Times New Roman"/>
          <w:color w:val="000000" w:themeColor="text1"/>
          <w:sz w:val="20"/>
          <w:szCs w:val="20"/>
          <w:shd w:val="clear" w:color="auto" w:fill="FFFFFF"/>
          <w:lang w:val="en-US"/>
        </w:rPr>
      </w:pPr>
      <w:r w:rsidRPr="00B00921">
        <w:rPr>
          <w:rFonts w:ascii="Verdana" w:hAnsi="Verdana" w:cs="Times New Roman"/>
          <w:color w:val="000000" w:themeColor="text1"/>
          <w:sz w:val="20"/>
          <w:szCs w:val="20"/>
          <w:shd w:val="clear" w:color="auto" w:fill="FFFFFF"/>
          <w:lang w:val="en-US"/>
        </w:rPr>
        <w:t xml:space="preserve">On December </w:t>
      </w:r>
      <w:r w:rsidR="00A26A11" w:rsidRPr="00B00921">
        <w:rPr>
          <w:rFonts w:ascii="Verdana" w:hAnsi="Verdana" w:cs="Times New Roman"/>
          <w:color w:val="000000" w:themeColor="text1"/>
          <w:sz w:val="20"/>
          <w:szCs w:val="20"/>
          <w:shd w:val="clear" w:color="auto" w:fill="FFFFFF"/>
          <w:lang w:val="en-US"/>
        </w:rPr>
        <w:t>19–20</w:t>
      </w:r>
      <w:r w:rsidR="00A26A11" w:rsidRPr="00CD23B2">
        <w:rPr>
          <w:rFonts w:ascii="Verdana" w:hAnsi="Verdana" w:cs="Times New Roman"/>
          <w:color w:val="000000" w:themeColor="text1"/>
          <w:sz w:val="20"/>
          <w:szCs w:val="20"/>
          <w:shd w:val="clear" w:color="auto" w:fill="FFFFFF"/>
          <w:lang w:val="en-US"/>
        </w:rPr>
        <w:t>,</w:t>
      </w:r>
      <w:r w:rsidR="00A26A11" w:rsidRPr="00B00921">
        <w:rPr>
          <w:rFonts w:ascii="Verdana" w:hAnsi="Verdana" w:cs="Times New Roman"/>
          <w:color w:val="000000" w:themeColor="text1"/>
          <w:sz w:val="20"/>
          <w:szCs w:val="20"/>
          <w:shd w:val="clear" w:color="auto" w:fill="FFFFFF"/>
          <w:lang w:val="en-US"/>
        </w:rPr>
        <w:t xml:space="preserve"> </w:t>
      </w:r>
      <w:r w:rsidRPr="00B00921">
        <w:rPr>
          <w:rFonts w:ascii="Verdana" w:hAnsi="Verdana" w:cs="Times New Roman"/>
          <w:color w:val="000000" w:themeColor="text1"/>
          <w:sz w:val="20"/>
          <w:szCs w:val="20"/>
          <w:shd w:val="clear" w:color="auto" w:fill="FFFFFF"/>
          <w:lang w:val="en-US"/>
        </w:rPr>
        <w:t xml:space="preserve">2025, the heads of state of the five Central Asian countries met with Japanese Prime Minister Sanae </w:t>
      </w:r>
      <w:proofErr w:type="spellStart"/>
      <w:r w:rsidRPr="00B00921">
        <w:rPr>
          <w:rFonts w:ascii="Verdana" w:hAnsi="Verdana" w:cs="Times New Roman"/>
          <w:color w:val="000000" w:themeColor="text1"/>
          <w:sz w:val="20"/>
          <w:szCs w:val="20"/>
          <w:shd w:val="clear" w:color="auto" w:fill="FFFFFF"/>
          <w:lang w:val="en-US"/>
        </w:rPr>
        <w:t>Takachi</w:t>
      </w:r>
      <w:proofErr w:type="spellEnd"/>
      <w:r w:rsidRPr="00B00921">
        <w:rPr>
          <w:rFonts w:ascii="Verdana" w:hAnsi="Verdana" w:cs="Times New Roman"/>
          <w:color w:val="000000" w:themeColor="text1"/>
          <w:sz w:val="20"/>
          <w:szCs w:val="20"/>
          <w:shd w:val="clear" w:color="auto" w:fill="FFFFFF"/>
          <w:lang w:val="en-US"/>
        </w:rPr>
        <w:t xml:space="preserve"> in the C5+1 format. This marked the fifth such summit involving Central Asian leaders in 2025.</w:t>
      </w:r>
      <w:r w:rsidR="00F95814" w:rsidRPr="00CD23B2">
        <w:rPr>
          <w:rFonts w:ascii="Verdana" w:hAnsi="Verdana" w:cs="Times New Roman"/>
          <w:color w:val="000000" w:themeColor="text1"/>
          <w:sz w:val="20"/>
          <w:szCs w:val="20"/>
          <w:shd w:val="clear" w:color="auto" w:fill="FFFFFF"/>
          <w:lang w:val="en-US"/>
        </w:rPr>
        <w:t xml:space="preserve"> </w:t>
      </w:r>
      <w:r w:rsidRPr="00B00921">
        <w:rPr>
          <w:rFonts w:ascii="Verdana" w:hAnsi="Verdana" w:cs="Times New Roman"/>
          <w:color w:val="000000" w:themeColor="text1"/>
          <w:sz w:val="20"/>
          <w:szCs w:val="20"/>
          <w:shd w:val="clear" w:color="auto" w:fill="FFFFFF"/>
          <w:lang w:val="en-US"/>
        </w:rPr>
        <w:t>Japan’s growing engagement with the region is driven primarily by interest in mineral extraction and processing, sectors that have attracted increasing competition from major Asian and Western powers. Tokyo’s evolving approach reflects broader global dynamics and heightened tensions over supply chains.</w:t>
      </w:r>
      <w:r w:rsidR="00F45CD1" w:rsidRPr="00CD23B2">
        <w:rPr>
          <w:rFonts w:ascii="Verdana" w:hAnsi="Verdana" w:cs="Times New Roman"/>
          <w:color w:val="000000" w:themeColor="text1"/>
          <w:sz w:val="20"/>
          <w:szCs w:val="20"/>
          <w:shd w:val="clear" w:color="auto" w:fill="FFFFFF"/>
          <w:lang w:val="en-US"/>
        </w:rPr>
        <w:t xml:space="preserve"> </w:t>
      </w:r>
      <w:r w:rsidRPr="00B00921">
        <w:rPr>
          <w:rFonts w:ascii="Verdana" w:hAnsi="Verdana" w:cs="Times New Roman"/>
          <w:color w:val="000000" w:themeColor="text1"/>
          <w:sz w:val="20"/>
          <w:szCs w:val="20"/>
          <w:shd w:val="clear" w:color="auto" w:fill="FFFFFF"/>
          <w:lang w:val="en-US"/>
        </w:rPr>
        <w:t>Rather than seeking to exclude other external actors or assume a leading security role in Central Asia, Japan is pursuing a pragmatic strategy centered on economic cooperation. Through economically attractive initiatives, it aims gradually to strengthen its geopolitical position in the region.</w:t>
      </w:r>
    </w:p>
    <w:p w14:paraId="136D13F0" w14:textId="2560DE86" w:rsidR="00870FFF" w:rsidRPr="00870FFF" w:rsidRDefault="00CD23B2" w:rsidP="00CD23B2">
      <w:pPr>
        <w:spacing w:after="0" w:line="240" w:lineRule="auto"/>
        <w:rPr>
          <w:rFonts w:ascii="Verdana" w:hAnsi="Verdana" w:cs="Times New Roman"/>
          <w:color w:val="000000" w:themeColor="text1"/>
          <w:sz w:val="20"/>
          <w:szCs w:val="20"/>
          <w:shd w:val="clear" w:color="auto" w:fill="FFFFFF"/>
          <w:lang w:val="en-US"/>
        </w:rPr>
      </w:pPr>
      <w:r w:rsidRPr="00CD23B2">
        <w:rPr>
          <w:rFonts w:ascii="Verdana" w:hAnsi="Verdana" w:cs="Times New Roman"/>
          <w:b/>
          <w:bCs/>
          <w:color w:val="000000" w:themeColor="text1"/>
          <w:sz w:val="20"/>
          <w:szCs w:val="20"/>
          <w:shd w:val="clear" w:color="auto" w:fill="FFFFFF"/>
          <w:lang w:val="en-US"/>
        </w:rPr>
        <w:t xml:space="preserve">BACKGROUND: </w:t>
      </w:r>
      <w:r w:rsidR="00870FFF" w:rsidRPr="00870FFF">
        <w:rPr>
          <w:rFonts w:ascii="Verdana" w:hAnsi="Verdana" w:cs="Times New Roman"/>
          <w:color w:val="000000" w:themeColor="text1"/>
          <w:sz w:val="20"/>
          <w:szCs w:val="20"/>
          <w:shd w:val="clear" w:color="auto" w:fill="FFFFFF"/>
          <w:lang w:val="en-US"/>
        </w:rPr>
        <w:t>In December 2025, Tokyo hosted its first Central Asia Plus Japan Dialogue</w:t>
      </w:r>
      <w:r w:rsidR="00A63FAF" w:rsidRPr="00CD23B2">
        <w:rPr>
          <w:rFonts w:ascii="Verdana" w:hAnsi="Verdana" w:cs="Times New Roman"/>
          <w:color w:val="000000" w:themeColor="text1"/>
          <w:sz w:val="20"/>
          <w:szCs w:val="20"/>
          <w:shd w:val="clear" w:color="auto" w:fill="FFFFFF"/>
          <w:lang w:val="en-US"/>
        </w:rPr>
        <w:t xml:space="preserve">, </w:t>
      </w:r>
      <w:r w:rsidR="00870FFF" w:rsidRPr="00870FFF">
        <w:rPr>
          <w:rFonts w:ascii="Verdana" w:hAnsi="Verdana" w:cs="Times New Roman"/>
          <w:color w:val="000000" w:themeColor="text1"/>
          <w:sz w:val="20"/>
          <w:szCs w:val="20"/>
          <w:shd w:val="clear" w:color="auto" w:fill="FFFFFF"/>
          <w:lang w:val="en-US"/>
        </w:rPr>
        <w:t xml:space="preserve">representing an upgraded version of </w:t>
      </w:r>
      <w:r w:rsidR="00A63FAF" w:rsidRPr="00CD23B2">
        <w:rPr>
          <w:rFonts w:ascii="Verdana" w:hAnsi="Verdana" w:cs="Times New Roman"/>
          <w:color w:val="000000" w:themeColor="text1"/>
          <w:sz w:val="20"/>
          <w:szCs w:val="20"/>
          <w:shd w:val="clear" w:color="auto" w:fill="FFFFFF"/>
          <w:lang w:val="en-US"/>
        </w:rPr>
        <w:t>a</w:t>
      </w:r>
      <w:r w:rsidR="00870FFF" w:rsidRPr="00870FFF">
        <w:rPr>
          <w:rFonts w:ascii="Verdana" w:hAnsi="Verdana" w:cs="Times New Roman"/>
          <w:color w:val="000000" w:themeColor="text1"/>
          <w:sz w:val="20"/>
          <w:szCs w:val="20"/>
          <w:shd w:val="clear" w:color="auto" w:fill="FFFFFF"/>
          <w:lang w:val="en-US"/>
        </w:rPr>
        <w:t xml:space="preserve"> cooperation framework originally established in 2004. The region has thus evolved from a relatively peripheral area into a significant </w:t>
      </w:r>
      <w:r w:rsidR="00896C3C" w:rsidRPr="00CD23B2">
        <w:rPr>
          <w:rFonts w:ascii="Verdana" w:hAnsi="Verdana" w:cs="Times New Roman"/>
          <w:color w:val="000000" w:themeColor="text1"/>
          <w:sz w:val="20"/>
          <w:szCs w:val="20"/>
          <w:shd w:val="clear" w:color="auto" w:fill="FFFFFF"/>
          <w:lang w:val="en-US"/>
        </w:rPr>
        <w:t xml:space="preserve">area in </w:t>
      </w:r>
      <w:r w:rsidR="00870FFF" w:rsidRPr="00870FFF">
        <w:rPr>
          <w:rFonts w:ascii="Verdana" w:hAnsi="Verdana" w:cs="Times New Roman"/>
          <w:color w:val="000000" w:themeColor="text1"/>
          <w:sz w:val="20"/>
          <w:szCs w:val="20"/>
          <w:shd w:val="clear" w:color="auto" w:fill="FFFFFF"/>
          <w:lang w:val="en-US"/>
        </w:rPr>
        <w:t>Japan’s foreign policy.</w:t>
      </w:r>
    </w:p>
    <w:p w14:paraId="58FEE688" w14:textId="700C4033" w:rsidR="00A26A11" w:rsidRPr="00A26A11" w:rsidRDefault="00A26A11" w:rsidP="00CD23B2">
      <w:pPr>
        <w:spacing w:after="0" w:line="240" w:lineRule="auto"/>
        <w:rPr>
          <w:rFonts w:ascii="Verdana" w:hAnsi="Verdana" w:cs="Times New Roman"/>
          <w:color w:val="000000" w:themeColor="text1"/>
          <w:sz w:val="20"/>
          <w:szCs w:val="20"/>
          <w:shd w:val="clear" w:color="auto" w:fill="FFFFFF"/>
          <w:lang w:val="en-US"/>
        </w:rPr>
      </w:pPr>
      <w:r w:rsidRPr="00A26A11">
        <w:rPr>
          <w:rFonts w:ascii="Verdana" w:hAnsi="Verdana" w:cs="Times New Roman"/>
          <w:color w:val="000000" w:themeColor="text1"/>
          <w:sz w:val="20"/>
          <w:szCs w:val="20"/>
          <w:shd w:val="clear" w:color="auto" w:fill="FFFFFF"/>
          <w:lang w:val="en-US"/>
        </w:rPr>
        <w:t xml:space="preserve">A series of agreements </w:t>
      </w:r>
      <w:proofErr w:type="gramStart"/>
      <w:r w:rsidRPr="00A26A11">
        <w:rPr>
          <w:rFonts w:ascii="Verdana" w:hAnsi="Verdana" w:cs="Times New Roman"/>
          <w:color w:val="000000" w:themeColor="text1"/>
          <w:sz w:val="20"/>
          <w:szCs w:val="20"/>
          <w:shd w:val="clear" w:color="auto" w:fill="FFFFFF"/>
          <w:lang w:val="en-US"/>
        </w:rPr>
        <w:t>was</w:t>
      </w:r>
      <w:proofErr w:type="gramEnd"/>
      <w:r w:rsidRPr="00A26A11">
        <w:rPr>
          <w:rFonts w:ascii="Verdana" w:hAnsi="Verdana" w:cs="Times New Roman"/>
          <w:color w:val="000000" w:themeColor="text1"/>
          <w:sz w:val="20"/>
          <w:szCs w:val="20"/>
          <w:shd w:val="clear" w:color="auto" w:fill="FFFFFF"/>
          <w:lang w:val="en-US"/>
        </w:rPr>
        <w:t xml:space="preserve"> concluded during the summit. Uzbekistan and Japan elevated their relationship to an expanded strategic partnership, prioritizing cooperation in green energy, the IT sector, deep industrial decarbonization, and the development of critical minerals, including uranium supplies. The two sides plan to implement projects worth over </w:t>
      </w:r>
      <w:r w:rsidR="00322FAC" w:rsidRPr="00CD23B2">
        <w:rPr>
          <w:rFonts w:ascii="Verdana" w:hAnsi="Verdana" w:cs="Times New Roman"/>
          <w:color w:val="000000" w:themeColor="text1"/>
          <w:sz w:val="20"/>
          <w:szCs w:val="20"/>
          <w:shd w:val="clear" w:color="auto" w:fill="FFFFFF"/>
          <w:lang w:val="en-US"/>
        </w:rPr>
        <w:t>US</w:t>
      </w:r>
      <w:r w:rsidRPr="00A26A11">
        <w:rPr>
          <w:rFonts w:ascii="Verdana" w:hAnsi="Verdana" w:cs="Times New Roman"/>
          <w:color w:val="000000" w:themeColor="text1"/>
          <w:sz w:val="20"/>
          <w:szCs w:val="20"/>
          <w:shd w:val="clear" w:color="auto" w:fill="FFFFFF"/>
          <w:lang w:val="en-US"/>
        </w:rPr>
        <w:t>$12 billion through a joint investment platform and the establishment of an economic zone in the Samarkand region.</w:t>
      </w:r>
    </w:p>
    <w:p w14:paraId="45DED4B6" w14:textId="147B209C" w:rsidR="00A26A11" w:rsidRPr="00A26A11" w:rsidRDefault="00A26A11" w:rsidP="00CD23B2">
      <w:pPr>
        <w:spacing w:after="0" w:line="240" w:lineRule="auto"/>
        <w:rPr>
          <w:rFonts w:ascii="Verdana" w:hAnsi="Verdana" w:cs="Times New Roman"/>
          <w:color w:val="000000" w:themeColor="text1"/>
          <w:sz w:val="20"/>
          <w:szCs w:val="20"/>
          <w:shd w:val="clear" w:color="auto" w:fill="FFFFFF"/>
          <w:lang w:val="en-US"/>
        </w:rPr>
      </w:pPr>
      <w:r w:rsidRPr="00A26A11">
        <w:rPr>
          <w:rFonts w:ascii="Verdana" w:hAnsi="Verdana" w:cs="Times New Roman"/>
          <w:color w:val="000000" w:themeColor="text1"/>
          <w:sz w:val="20"/>
          <w:szCs w:val="20"/>
          <w:shd w:val="clear" w:color="auto" w:fill="FFFFFF"/>
          <w:lang w:val="en-US"/>
        </w:rPr>
        <w:t xml:space="preserve">Japan will also extend yen-denominated loans to Uzbekistan for the procurement of medical equipment and to improve small and medium-sized enterprises’ access to financial resources. In addition, Uzbek </w:t>
      </w:r>
      <w:r w:rsidR="00A95109" w:rsidRPr="00CD23B2">
        <w:rPr>
          <w:rFonts w:ascii="Verdana" w:hAnsi="Verdana" w:cs="Times New Roman"/>
          <w:color w:val="000000" w:themeColor="text1"/>
          <w:sz w:val="20"/>
          <w:szCs w:val="20"/>
          <w:shd w:val="clear" w:color="auto" w:fill="FFFFFF"/>
          <w:lang w:val="en-US"/>
        </w:rPr>
        <w:t>P</w:t>
      </w:r>
      <w:r w:rsidRPr="00A26A11">
        <w:rPr>
          <w:rFonts w:ascii="Verdana" w:hAnsi="Verdana" w:cs="Times New Roman"/>
          <w:color w:val="000000" w:themeColor="text1"/>
          <w:sz w:val="20"/>
          <w:szCs w:val="20"/>
          <w:shd w:val="clear" w:color="auto" w:fill="FFFFFF"/>
          <w:lang w:val="en-US"/>
        </w:rPr>
        <w:t xml:space="preserve">resident </w:t>
      </w:r>
      <w:r w:rsidR="00A95109" w:rsidRPr="00CD23B2">
        <w:rPr>
          <w:rFonts w:ascii="Verdana" w:hAnsi="Verdana" w:cs="Times New Roman"/>
          <w:color w:val="000000" w:themeColor="text1"/>
          <w:sz w:val="20"/>
          <w:szCs w:val="20"/>
          <w:shd w:val="clear" w:color="auto" w:fill="FFFFFF"/>
          <w:lang w:val="en-US"/>
        </w:rPr>
        <w:t xml:space="preserve">Shavkat </w:t>
      </w:r>
      <w:proofErr w:type="spellStart"/>
      <w:r w:rsidR="00A95109" w:rsidRPr="00CD23B2">
        <w:rPr>
          <w:rFonts w:ascii="Verdana" w:hAnsi="Verdana" w:cs="Times New Roman"/>
          <w:color w:val="000000" w:themeColor="text1"/>
          <w:sz w:val="20"/>
          <w:szCs w:val="20"/>
          <w:shd w:val="clear" w:color="auto" w:fill="FFFFFF"/>
          <w:lang w:val="en-US"/>
        </w:rPr>
        <w:t>Mirzioev</w:t>
      </w:r>
      <w:proofErr w:type="spellEnd"/>
      <w:r w:rsidR="00A95109" w:rsidRPr="00CD23B2">
        <w:rPr>
          <w:rFonts w:ascii="Verdana" w:hAnsi="Verdana" w:cs="Times New Roman"/>
          <w:color w:val="000000" w:themeColor="text1"/>
          <w:sz w:val="20"/>
          <w:szCs w:val="20"/>
          <w:shd w:val="clear" w:color="auto" w:fill="FFFFFF"/>
          <w:lang w:val="en-US"/>
        </w:rPr>
        <w:t xml:space="preserve"> </w:t>
      </w:r>
      <w:r w:rsidRPr="00A26A11">
        <w:rPr>
          <w:rFonts w:ascii="Verdana" w:hAnsi="Verdana" w:cs="Times New Roman"/>
          <w:color w:val="000000" w:themeColor="text1"/>
          <w:sz w:val="20"/>
          <w:szCs w:val="20"/>
          <w:shd w:val="clear" w:color="auto" w:fill="FFFFFF"/>
          <w:lang w:val="en-US"/>
        </w:rPr>
        <w:t>proposed holding biennial summits at the head-of-state level and initiating the development of a Cooperation Strategy between Central Asia and Japan.</w:t>
      </w:r>
    </w:p>
    <w:p w14:paraId="72C7F0A7" w14:textId="77777777" w:rsidR="005951C0" w:rsidRPr="005951C0" w:rsidRDefault="005951C0" w:rsidP="00CD23B2">
      <w:pPr>
        <w:spacing w:after="0" w:line="240" w:lineRule="auto"/>
        <w:rPr>
          <w:rFonts w:ascii="Verdana" w:hAnsi="Verdana" w:cs="Times New Roman"/>
          <w:color w:val="000000" w:themeColor="text1"/>
          <w:sz w:val="20"/>
          <w:szCs w:val="20"/>
          <w:shd w:val="clear" w:color="auto" w:fill="FFFFFF"/>
          <w:lang w:val="en-US"/>
        </w:rPr>
      </w:pPr>
      <w:r w:rsidRPr="005951C0">
        <w:rPr>
          <w:rFonts w:ascii="Verdana" w:hAnsi="Verdana" w:cs="Times New Roman"/>
          <w:color w:val="000000" w:themeColor="text1"/>
          <w:sz w:val="20"/>
          <w:szCs w:val="20"/>
          <w:shd w:val="clear" w:color="auto" w:fill="FFFFFF"/>
          <w:lang w:val="en-US"/>
        </w:rPr>
        <w:t>For Japan, Kazakhstan and Uzbekistan stand out because of their geographic position, economic potential, and human resources. However, Tokyo is also deepening engagement with other regional actors. Turkmenistan, for example, concluded eight investment agreements with Japanese firms. In Tajikistan, Japan has expressed interest in developing logistics and transport infrastructure, as well as in the extraction and processing of minerals and rare earth elements.</w:t>
      </w:r>
    </w:p>
    <w:p w14:paraId="57F25FE9" w14:textId="77777777" w:rsidR="000471AB" w:rsidRPr="000471AB" w:rsidRDefault="000471AB" w:rsidP="00CD23B2">
      <w:pPr>
        <w:spacing w:after="0" w:line="240" w:lineRule="auto"/>
        <w:rPr>
          <w:rFonts w:ascii="Verdana" w:hAnsi="Verdana" w:cs="Times New Roman"/>
          <w:color w:val="000000" w:themeColor="text1"/>
          <w:sz w:val="20"/>
          <w:szCs w:val="20"/>
          <w:shd w:val="clear" w:color="auto" w:fill="FFFFFF"/>
          <w:lang w:val="en-US"/>
        </w:rPr>
      </w:pPr>
      <w:r w:rsidRPr="000471AB">
        <w:rPr>
          <w:rFonts w:ascii="Verdana" w:hAnsi="Verdana" w:cs="Times New Roman"/>
          <w:color w:val="000000" w:themeColor="text1"/>
          <w:sz w:val="20"/>
          <w:szCs w:val="20"/>
          <w:shd w:val="clear" w:color="auto" w:fill="FFFFFF"/>
          <w:lang w:val="en-US"/>
        </w:rPr>
        <w:t>Japan and the Central Asian states also established cooperation in the fields of artificial intelligence and medicine. The parties proposed the creation of a Central Asia–Japan digital hub to promote collaboration in artificial intelligence, cybersecurity, the Internet of Things, and digital technologies.</w:t>
      </w:r>
    </w:p>
    <w:p w14:paraId="730B4493" w14:textId="50FC4728" w:rsidR="00543BBD" w:rsidRPr="00543BBD" w:rsidRDefault="00543BBD" w:rsidP="00CD23B2">
      <w:pPr>
        <w:spacing w:after="0" w:line="240" w:lineRule="auto"/>
        <w:rPr>
          <w:rFonts w:ascii="Verdana" w:hAnsi="Verdana" w:cs="Times New Roman"/>
          <w:color w:val="000000" w:themeColor="text1"/>
          <w:sz w:val="20"/>
          <w:szCs w:val="20"/>
          <w:shd w:val="clear" w:color="auto" w:fill="FFFFFF"/>
          <w:lang w:val="en-US"/>
        </w:rPr>
      </w:pPr>
      <w:r w:rsidRPr="00543BBD">
        <w:rPr>
          <w:rFonts w:ascii="Verdana" w:hAnsi="Verdana" w:cs="Times New Roman"/>
          <w:color w:val="000000" w:themeColor="text1"/>
          <w:sz w:val="20"/>
          <w:szCs w:val="20"/>
          <w:shd w:val="clear" w:color="auto" w:fill="FFFFFF"/>
          <w:lang w:val="en-US"/>
        </w:rPr>
        <w:t xml:space="preserve">Following the summit, a multilateral business forum was convened at which several joint projects were </w:t>
      </w:r>
      <w:hyperlink r:id="rId4" w:history="1">
        <w:r w:rsidRPr="00543BBD">
          <w:rPr>
            <w:rStyle w:val="Hyperlnk"/>
            <w:rFonts w:ascii="Verdana" w:hAnsi="Verdana" w:cs="Times New Roman"/>
            <w:sz w:val="20"/>
            <w:szCs w:val="20"/>
            <w:shd w:val="clear" w:color="auto" w:fill="FFFFFF"/>
            <w:lang w:val="en-US"/>
          </w:rPr>
          <w:t>announced</w:t>
        </w:r>
      </w:hyperlink>
      <w:r w:rsidRPr="00543BBD">
        <w:rPr>
          <w:rFonts w:ascii="Verdana" w:hAnsi="Verdana" w:cs="Times New Roman"/>
          <w:color w:val="000000" w:themeColor="text1"/>
          <w:sz w:val="20"/>
          <w:szCs w:val="20"/>
          <w:shd w:val="clear" w:color="auto" w:fill="FFFFFF"/>
          <w:lang w:val="en-US"/>
        </w:rPr>
        <w:t>. These included the construction of solar power plants in Uzbekistan by Sumitomo, Chubu Electric Power, and Shikoku Electric Power, supported by the Japan Bank for International Cooperation (JBIC) and Nippon Export and Investment Insurance (NEXI); the establishment of a medical center by Sojitz; and critical minerals mining projects involving the Japan Organization for Metals and Energy Security (JOGMEC).</w:t>
      </w:r>
    </w:p>
    <w:p w14:paraId="73177F95" w14:textId="44E0906A" w:rsidR="005B3298" w:rsidRPr="005B3298" w:rsidRDefault="00AC0C34" w:rsidP="00CD23B2">
      <w:pPr>
        <w:spacing w:after="0" w:line="240" w:lineRule="auto"/>
        <w:rPr>
          <w:rFonts w:ascii="Verdana" w:hAnsi="Verdana" w:cs="Times New Roman"/>
          <w:color w:val="000000" w:themeColor="text1"/>
          <w:sz w:val="20"/>
          <w:szCs w:val="20"/>
          <w:shd w:val="clear" w:color="auto" w:fill="FFFFFF"/>
          <w:lang w:val="en-US"/>
        </w:rPr>
      </w:pPr>
      <w:r w:rsidRPr="00AC0C34">
        <w:rPr>
          <w:rFonts w:ascii="Verdana" w:hAnsi="Verdana" w:cs="Times New Roman"/>
          <w:b/>
          <w:bCs/>
          <w:color w:val="000000" w:themeColor="text1"/>
          <w:sz w:val="20"/>
          <w:szCs w:val="20"/>
          <w:shd w:val="clear" w:color="auto" w:fill="FFFFFF"/>
          <w:lang w:val="en-US"/>
        </w:rPr>
        <w:t xml:space="preserve">IMPLICATIONS: </w:t>
      </w:r>
      <w:r w:rsidR="005B3298" w:rsidRPr="005B3298">
        <w:rPr>
          <w:rFonts w:ascii="Verdana" w:hAnsi="Verdana" w:cs="Times New Roman"/>
          <w:color w:val="000000" w:themeColor="text1"/>
          <w:sz w:val="20"/>
          <w:szCs w:val="20"/>
          <w:shd w:val="clear" w:color="auto" w:fill="FFFFFF"/>
          <w:lang w:val="en-US"/>
        </w:rPr>
        <w:t xml:space="preserve">For the Central Asian states, closer ties with Japan form part of a broader strategy to pursue a more multi-aligned foreign policy, extending beyond reliance not only on Russia and China but also on the </w:t>
      </w:r>
      <w:r w:rsidR="001B15D1" w:rsidRPr="00CD23B2">
        <w:rPr>
          <w:rFonts w:ascii="Verdana" w:hAnsi="Verdana" w:cs="Times New Roman"/>
          <w:color w:val="000000" w:themeColor="text1"/>
          <w:sz w:val="20"/>
          <w:szCs w:val="20"/>
          <w:shd w:val="clear" w:color="auto" w:fill="FFFFFF"/>
          <w:lang w:val="en-US"/>
        </w:rPr>
        <w:t xml:space="preserve">EU </w:t>
      </w:r>
      <w:r w:rsidR="005B3298" w:rsidRPr="005B3298">
        <w:rPr>
          <w:rFonts w:ascii="Verdana" w:hAnsi="Verdana" w:cs="Times New Roman"/>
          <w:color w:val="000000" w:themeColor="text1"/>
          <w:sz w:val="20"/>
          <w:szCs w:val="20"/>
          <w:shd w:val="clear" w:color="auto" w:fill="FFFFFF"/>
          <w:lang w:val="en-US"/>
        </w:rPr>
        <w:t xml:space="preserve">and the </w:t>
      </w:r>
      <w:r w:rsidR="001B15D1" w:rsidRPr="00CD23B2">
        <w:rPr>
          <w:rFonts w:ascii="Verdana" w:hAnsi="Verdana" w:cs="Times New Roman"/>
          <w:color w:val="000000" w:themeColor="text1"/>
          <w:sz w:val="20"/>
          <w:szCs w:val="20"/>
          <w:shd w:val="clear" w:color="auto" w:fill="FFFFFF"/>
          <w:lang w:val="en-US"/>
        </w:rPr>
        <w:t xml:space="preserve">U.S. </w:t>
      </w:r>
      <w:r w:rsidR="005B3298" w:rsidRPr="005B3298">
        <w:rPr>
          <w:rFonts w:ascii="Verdana" w:hAnsi="Verdana" w:cs="Times New Roman"/>
          <w:color w:val="000000" w:themeColor="text1"/>
          <w:sz w:val="20"/>
          <w:szCs w:val="20"/>
          <w:shd w:val="clear" w:color="auto" w:fill="FFFFFF"/>
          <w:lang w:val="en-US"/>
        </w:rPr>
        <w:t xml:space="preserve">Japan is regarded as a reliable and responsible source of investment, particularly in sectors such as green energy and infrastructure. </w:t>
      </w:r>
      <w:r w:rsidR="00B761A5" w:rsidRPr="00CD23B2">
        <w:rPr>
          <w:rFonts w:ascii="Verdana" w:hAnsi="Verdana" w:cs="Times New Roman"/>
          <w:color w:val="000000" w:themeColor="text1"/>
          <w:sz w:val="20"/>
          <w:szCs w:val="20"/>
          <w:shd w:val="clear" w:color="auto" w:fill="FFFFFF"/>
          <w:lang w:val="en-US"/>
        </w:rPr>
        <w:t xml:space="preserve">With its considerable </w:t>
      </w:r>
      <w:r w:rsidR="005B3298" w:rsidRPr="005B3298">
        <w:rPr>
          <w:rFonts w:ascii="Verdana" w:hAnsi="Verdana" w:cs="Times New Roman"/>
          <w:color w:val="000000" w:themeColor="text1"/>
          <w:sz w:val="20"/>
          <w:szCs w:val="20"/>
          <w:shd w:val="clear" w:color="auto" w:fill="FFFFFF"/>
          <w:lang w:val="en-US"/>
        </w:rPr>
        <w:t xml:space="preserve">technological expertise and development experience, Tokyo </w:t>
      </w:r>
      <w:r w:rsidR="00B761A5" w:rsidRPr="00CD23B2">
        <w:rPr>
          <w:rFonts w:ascii="Verdana" w:hAnsi="Verdana" w:cs="Times New Roman"/>
          <w:color w:val="000000" w:themeColor="text1"/>
          <w:sz w:val="20"/>
          <w:szCs w:val="20"/>
          <w:shd w:val="clear" w:color="auto" w:fill="FFFFFF"/>
          <w:lang w:val="en-US"/>
        </w:rPr>
        <w:t xml:space="preserve">is </w:t>
      </w:r>
      <w:r w:rsidR="005B3298" w:rsidRPr="005B3298">
        <w:rPr>
          <w:rFonts w:ascii="Verdana" w:hAnsi="Verdana" w:cs="Times New Roman"/>
          <w:color w:val="000000" w:themeColor="text1"/>
          <w:sz w:val="20"/>
          <w:szCs w:val="20"/>
          <w:shd w:val="clear" w:color="auto" w:fill="FFFFFF"/>
          <w:lang w:val="en-US"/>
        </w:rPr>
        <w:t>in a strong position in the competition for influence in Central Asia.</w:t>
      </w:r>
    </w:p>
    <w:p w14:paraId="60F85459" w14:textId="01D40E61" w:rsidR="006E7B00" w:rsidRPr="006E7B00" w:rsidRDefault="006E7B00" w:rsidP="00CD23B2">
      <w:pPr>
        <w:spacing w:after="0" w:line="240" w:lineRule="auto"/>
        <w:rPr>
          <w:rFonts w:ascii="Verdana" w:hAnsi="Verdana" w:cs="Times New Roman"/>
          <w:color w:val="000000" w:themeColor="text1"/>
          <w:sz w:val="20"/>
          <w:szCs w:val="20"/>
          <w:shd w:val="clear" w:color="auto" w:fill="FFFFFF"/>
          <w:lang w:val="en-US"/>
        </w:rPr>
      </w:pPr>
      <w:r w:rsidRPr="006E7B00">
        <w:rPr>
          <w:rFonts w:ascii="Verdana" w:hAnsi="Verdana" w:cs="Times New Roman"/>
          <w:color w:val="000000" w:themeColor="text1"/>
          <w:sz w:val="20"/>
          <w:szCs w:val="20"/>
          <w:shd w:val="clear" w:color="auto" w:fill="FFFFFF"/>
          <w:lang w:val="en-US"/>
        </w:rPr>
        <w:t>Japan nevertheless faces structural constraints as an investor that limit its geopolitical weight in Central Asia. Geography constitutes the primary obstacle: there are no direct overland or maritime routes linking Japan to the region. Central Asia’s landlocked position, combined with its considerable distance from Japan, will continue to impose significant constraints on bilateral relations.</w:t>
      </w:r>
      <w:r w:rsidR="008648F4" w:rsidRPr="00CD23B2">
        <w:rPr>
          <w:rFonts w:ascii="Verdana" w:hAnsi="Verdana" w:cs="Times New Roman"/>
          <w:color w:val="000000" w:themeColor="text1"/>
          <w:sz w:val="20"/>
          <w:szCs w:val="20"/>
          <w:shd w:val="clear" w:color="auto" w:fill="FFFFFF"/>
          <w:lang w:val="en-US"/>
        </w:rPr>
        <w:t xml:space="preserve"> </w:t>
      </w:r>
      <w:r w:rsidRPr="006E7B00">
        <w:rPr>
          <w:rFonts w:ascii="Verdana" w:hAnsi="Verdana" w:cs="Times New Roman"/>
          <w:color w:val="000000" w:themeColor="text1"/>
          <w:sz w:val="20"/>
          <w:szCs w:val="20"/>
          <w:shd w:val="clear" w:color="auto" w:fill="FFFFFF"/>
          <w:lang w:val="en-US"/>
        </w:rPr>
        <w:t xml:space="preserve">Consequently, Japan is unlikely to emerge as a major geopolitical actor in the heart of Eurasia. It will remain structurally </w:t>
      </w:r>
      <w:r w:rsidRPr="006E7B00">
        <w:rPr>
          <w:rFonts w:ascii="Verdana" w:hAnsi="Verdana" w:cs="Times New Roman"/>
          <w:color w:val="000000" w:themeColor="text1"/>
          <w:sz w:val="20"/>
          <w:szCs w:val="20"/>
          <w:shd w:val="clear" w:color="auto" w:fill="FFFFFF"/>
          <w:lang w:val="en-US"/>
        </w:rPr>
        <w:lastRenderedPageBreak/>
        <w:t xml:space="preserve">disadvantaged </w:t>
      </w:r>
      <w:r w:rsidR="00005587" w:rsidRPr="00CD23B2">
        <w:rPr>
          <w:rFonts w:ascii="Verdana" w:hAnsi="Verdana" w:cs="Times New Roman"/>
          <w:color w:val="000000" w:themeColor="text1"/>
          <w:sz w:val="20"/>
          <w:szCs w:val="20"/>
          <w:shd w:val="clear" w:color="auto" w:fill="FFFFFF"/>
          <w:lang w:val="en-US"/>
        </w:rPr>
        <w:t xml:space="preserve">especially </w:t>
      </w:r>
      <w:r w:rsidRPr="006E7B00">
        <w:rPr>
          <w:rFonts w:ascii="Verdana" w:hAnsi="Verdana" w:cs="Times New Roman"/>
          <w:color w:val="000000" w:themeColor="text1"/>
          <w:sz w:val="20"/>
          <w:szCs w:val="20"/>
          <w:shd w:val="clear" w:color="auto" w:fill="FFFFFF"/>
          <w:lang w:val="en-US"/>
        </w:rPr>
        <w:t xml:space="preserve">vis-à-vis Russia and China, </w:t>
      </w:r>
      <w:r w:rsidR="00005587" w:rsidRPr="00CD23B2">
        <w:rPr>
          <w:rFonts w:ascii="Verdana" w:hAnsi="Verdana" w:cs="Times New Roman"/>
          <w:color w:val="000000" w:themeColor="text1"/>
          <w:sz w:val="20"/>
          <w:szCs w:val="20"/>
          <w:shd w:val="clear" w:color="auto" w:fill="FFFFFF"/>
          <w:lang w:val="en-US"/>
        </w:rPr>
        <w:t xml:space="preserve">but also in comparison to </w:t>
      </w:r>
      <w:r w:rsidRPr="006E7B00">
        <w:rPr>
          <w:rFonts w:ascii="Verdana" w:hAnsi="Verdana" w:cs="Times New Roman"/>
          <w:color w:val="000000" w:themeColor="text1"/>
          <w:sz w:val="20"/>
          <w:szCs w:val="20"/>
          <w:shd w:val="clear" w:color="auto" w:fill="FFFFFF"/>
          <w:lang w:val="en-US"/>
        </w:rPr>
        <w:t xml:space="preserve">the </w:t>
      </w:r>
      <w:r w:rsidR="00C96310" w:rsidRPr="00CD23B2">
        <w:rPr>
          <w:rFonts w:ascii="Verdana" w:hAnsi="Verdana" w:cs="Times New Roman"/>
          <w:color w:val="000000" w:themeColor="text1"/>
          <w:sz w:val="20"/>
          <w:szCs w:val="20"/>
          <w:shd w:val="clear" w:color="auto" w:fill="FFFFFF"/>
          <w:lang w:val="en-US"/>
        </w:rPr>
        <w:t xml:space="preserve">EU </w:t>
      </w:r>
      <w:r w:rsidRPr="006E7B00">
        <w:rPr>
          <w:rFonts w:ascii="Verdana" w:hAnsi="Verdana" w:cs="Times New Roman"/>
          <w:color w:val="000000" w:themeColor="text1"/>
          <w:sz w:val="20"/>
          <w:szCs w:val="20"/>
          <w:shd w:val="clear" w:color="auto" w:fill="FFFFFF"/>
          <w:lang w:val="en-US"/>
        </w:rPr>
        <w:t xml:space="preserve">and the </w:t>
      </w:r>
      <w:r w:rsidR="00C96310" w:rsidRPr="00CD23B2">
        <w:rPr>
          <w:rFonts w:ascii="Verdana" w:hAnsi="Verdana" w:cs="Times New Roman"/>
          <w:color w:val="000000" w:themeColor="text1"/>
          <w:sz w:val="20"/>
          <w:szCs w:val="20"/>
          <w:shd w:val="clear" w:color="auto" w:fill="FFFFFF"/>
          <w:lang w:val="en-US"/>
        </w:rPr>
        <w:t xml:space="preserve">U.S. </w:t>
      </w:r>
    </w:p>
    <w:p w14:paraId="2D6CE6D6" w14:textId="032B072A" w:rsidR="008648F4" w:rsidRPr="008648F4" w:rsidRDefault="008648F4" w:rsidP="00CD23B2">
      <w:pPr>
        <w:spacing w:after="0" w:line="240" w:lineRule="auto"/>
        <w:rPr>
          <w:rFonts w:ascii="Verdana" w:hAnsi="Verdana" w:cs="Times New Roman"/>
          <w:color w:val="000000" w:themeColor="text1"/>
          <w:sz w:val="20"/>
          <w:szCs w:val="20"/>
          <w:shd w:val="clear" w:color="auto" w:fill="FFFFFF"/>
          <w:lang w:val="en-US"/>
        </w:rPr>
      </w:pPr>
      <w:r w:rsidRPr="008648F4">
        <w:rPr>
          <w:rFonts w:ascii="Verdana" w:hAnsi="Verdana" w:cs="Times New Roman"/>
          <w:color w:val="000000" w:themeColor="text1"/>
          <w:sz w:val="20"/>
          <w:szCs w:val="20"/>
          <w:shd w:val="clear" w:color="auto" w:fill="FFFFFF"/>
          <w:lang w:val="en-US"/>
        </w:rPr>
        <w:t xml:space="preserve">Second, Japan </w:t>
      </w:r>
      <w:r w:rsidR="00EE242A" w:rsidRPr="00CD23B2">
        <w:rPr>
          <w:rFonts w:ascii="Verdana" w:hAnsi="Verdana" w:cs="Times New Roman"/>
          <w:color w:val="000000" w:themeColor="text1"/>
          <w:sz w:val="20"/>
          <w:szCs w:val="20"/>
          <w:shd w:val="clear" w:color="auto" w:fill="FFFFFF"/>
          <w:lang w:val="en-US"/>
        </w:rPr>
        <w:t xml:space="preserve">interest in </w:t>
      </w:r>
      <w:r w:rsidR="00EE242A" w:rsidRPr="008648F4">
        <w:rPr>
          <w:rFonts w:ascii="Verdana" w:hAnsi="Verdana" w:cs="Times New Roman"/>
          <w:color w:val="000000" w:themeColor="text1"/>
          <w:sz w:val="20"/>
          <w:szCs w:val="20"/>
          <w:shd w:val="clear" w:color="auto" w:fill="FFFFFF"/>
          <w:lang w:val="en-US"/>
        </w:rPr>
        <w:t>security and military cooperation in the region</w:t>
      </w:r>
      <w:r w:rsidR="00EE242A" w:rsidRPr="00CD23B2">
        <w:rPr>
          <w:rFonts w:ascii="Verdana" w:hAnsi="Verdana" w:cs="Times New Roman"/>
          <w:color w:val="000000" w:themeColor="text1"/>
          <w:sz w:val="20"/>
          <w:szCs w:val="20"/>
          <w:shd w:val="clear" w:color="auto" w:fill="FFFFFF"/>
          <w:lang w:val="en-US"/>
        </w:rPr>
        <w:t xml:space="preserve"> is limited. </w:t>
      </w:r>
      <w:r w:rsidRPr="008648F4">
        <w:rPr>
          <w:rFonts w:ascii="Verdana" w:hAnsi="Verdana" w:cs="Times New Roman"/>
          <w:color w:val="000000" w:themeColor="text1"/>
          <w:sz w:val="20"/>
          <w:szCs w:val="20"/>
          <w:shd w:val="clear" w:color="auto" w:fill="FFFFFF"/>
          <w:lang w:val="en-US"/>
        </w:rPr>
        <w:t>Instead, it has primarily relied on soft power as its principal instrument of influence in Central Asia. For example, Tokyo has long supported Kazakhstan in assisting victims of Soviet-era nuclear testing by providing medical and technical aid, particularly to residents of the Abay region, where the Semipalatinsk nuclear test site is located.</w:t>
      </w:r>
      <w:r w:rsidR="00B13C38" w:rsidRPr="00CD23B2">
        <w:rPr>
          <w:rFonts w:ascii="Verdana" w:hAnsi="Verdana" w:cs="Times New Roman"/>
          <w:color w:val="000000" w:themeColor="text1"/>
          <w:sz w:val="20"/>
          <w:szCs w:val="20"/>
          <w:shd w:val="clear" w:color="auto" w:fill="FFFFFF"/>
          <w:lang w:val="en-US"/>
        </w:rPr>
        <w:t xml:space="preserve"> </w:t>
      </w:r>
      <w:r w:rsidRPr="008648F4">
        <w:rPr>
          <w:rFonts w:ascii="Verdana" w:hAnsi="Verdana" w:cs="Times New Roman"/>
          <w:color w:val="000000" w:themeColor="text1"/>
          <w:sz w:val="20"/>
          <w:szCs w:val="20"/>
          <w:shd w:val="clear" w:color="auto" w:fill="FFFFFF"/>
          <w:lang w:val="en-US"/>
        </w:rPr>
        <w:t>Other Central Asian states likewise receive substantial financial assistance from Japan. Notably, Tokyo offers various forms of partnership that are not formally conditioned on requirements related to democracy or human rights reforms.</w:t>
      </w:r>
    </w:p>
    <w:p w14:paraId="1FBBAB59" w14:textId="006607A0" w:rsidR="00C40C59" w:rsidRPr="00C40C59" w:rsidRDefault="00C40C59" w:rsidP="00CD23B2">
      <w:pPr>
        <w:spacing w:after="0" w:line="240" w:lineRule="auto"/>
        <w:rPr>
          <w:rFonts w:ascii="Verdana" w:hAnsi="Verdana" w:cs="Times New Roman"/>
          <w:color w:val="000000" w:themeColor="text1"/>
          <w:sz w:val="20"/>
          <w:szCs w:val="20"/>
          <w:lang w:val="en-US"/>
        </w:rPr>
      </w:pPr>
      <w:r w:rsidRPr="00C40C59">
        <w:rPr>
          <w:rFonts w:ascii="Verdana" w:hAnsi="Verdana" w:cs="Times New Roman"/>
          <w:color w:val="000000" w:themeColor="text1"/>
          <w:sz w:val="20"/>
          <w:szCs w:val="20"/>
          <w:lang w:val="en-US"/>
        </w:rPr>
        <w:t xml:space="preserve">Tokyo has demonstrated </w:t>
      </w:r>
      <w:proofErr w:type="gramStart"/>
      <w:r w:rsidRPr="00C40C59">
        <w:rPr>
          <w:rFonts w:ascii="Verdana" w:hAnsi="Verdana" w:cs="Times New Roman"/>
          <w:color w:val="000000" w:themeColor="text1"/>
          <w:sz w:val="20"/>
          <w:szCs w:val="20"/>
          <w:lang w:val="en-US"/>
        </w:rPr>
        <w:t>particular openness</w:t>
      </w:r>
      <w:proofErr w:type="gramEnd"/>
      <w:r w:rsidRPr="00C40C59">
        <w:rPr>
          <w:rFonts w:ascii="Verdana" w:hAnsi="Verdana" w:cs="Times New Roman"/>
          <w:color w:val="000000" w:themeColor="text1"/>
          <w:sz w:val="20"/>
          <w:szCs w:val="20"/>
          <w:lang w:val="en-US"/>
        </w:rPr>
        <w:t xml:space="preserve"> to cooperation in the extraction and processing of minerals and rare earth elements (REEs). This focus reflects the heightened global attention Central Asia has received in recent years due to its resource base, which is critical for global supply chains. Japan seeks to diversify its mineral and REE imports away from China.</w:t>
      </w:r>
      <w:r w:rsidR="00114827" w:rsidRPr="00CD23B2">
        <w:rPr>
          <w:rFonts w:ascii="Verdana" w:hAnsi="Verdana" w:cs="Times New Roman"/>
          <w:color w:val="000000" w:themeColor="text1"/>
          <w:sz w:val="20"/>
          <w:szCs w:val="20"/>
          <w:lang w:val="en-US"/>
        </w:rPr>
        <w:t xml:space="preserve"> </w:t>
      </w:r>
      <w:r w:rsidRPr="00C40C59">
        <w:rPr>
          <w:rFonts w:ascii="Verdana" w:hAnsi="Verdana" w:cs="Times New Roman"/>
          <w:color w:val="000000" w:themeColor="text1"/>
          <w:sz w:val="20"/>
          <w:szCs w:val="20"/>
          <w:lang w:val="en-US"/>
        </w:rPr>
        <w:t>This is not the first indication of Japanese interest in the region’s rare earth sector. In the 2010s, Tokyo participated</w:t>
      </w:r>
      <w:r w:rsidR="00D2011D" w:rsidRPr="00CD23B2">
        <w:rPr>
          <w:rFonts w:ascii="Verdana" w:hAnsi="Verdana" w:cs="Times New Roman"/>
          <w:color w:val="000000" w:themeColor="text1"/>
          <w:sz w:val="20"/>
          <w:szCs w:val="20"/>
          <w:lang w:val="en-US"/>
        </w:rPr>
        <w:t xml:space="preserve">, </w:t>
      </w:r>
      <w:r w:rsidRPr="00C40C59">
        <w:rPr>
          <w:rFonts w:ascii="Verdana" w:hAnsi="Verdana" w:cs="Times New Roman"/>
          <w:color w:val="000000" w:themeColor="text1"/>
          <w:sz w:val="20"/>
          <w:szCs w:val="20"/>
          <w:lang w:val="en-US"/>
        </w:rPr>
        <w:t>albeit briefly</w:t>
      </w:r>
      <w:r w:rsidR="00D2011D" w:rsidRPr="00CD23B2">
        <w:rPr>
          <w:rFonts w:ascii="Verdana" w:hAnsi="Verdana" w:cs="Times New Roman"/>
          <w:color w:val="000000" w:themeColor="text1"/>
          <w:sz w:val="20"/>
          <w:szCs w:val="20"/>
          <w:lang w:val="en-US"/>
        </w:rPr>
        <w:t xml:space="preserve">, </w:t>
      </w:r>
      <w:r w:rsidRPr="00C40C59">
        <w:rPr>
          <w:rFonts w:ascii="Verdana" w:hAnsi="Verdana" w:cs="Times New Roman"/>
          <w:color w:val="000000" w:themeColor="text1"/>
          <w:sz w:val="20"/>
          <w:szCs w:val="20"/>
          <w:lang w:val="en-US"/>
        </w:rPr>
        <w:t xml:space="preserve">in the </w:t>
      </w:r>
      <w:proofErr w:type="spellStart"/>
      <w:r w:rsidRPr="00C40C59">
        <w:rPr>
          <w:rFonts w:ascii="Verdana" w:hAnsi="Verdana" w:cs="Times New Roman"/>
          <w:color w:val="000000" w:themeColor="text1"/>
          <w:sz w:val="20"/>
          <w:szCs w:val="20"/>
          <w:lang w:val="en-US"/>
        </w:rPr>
        <w:t>Stepnogorsk</w:t>
      </w:r>
      <w:proofErr w:type="spellEnd"/>
      <w:r w:rsidRPr="00C40C59">
        <w:rPr>
          <w:rFonts w:ascii="Verdana" w:hAnsi="Verdana" w:cs="Times New Roman"/>
          <w:color w:val="000000" w:themeColor="text1"/>
          <w:sz w:val="20"/>
          <w:szCs w:val="20"/>
          <w:lang w:val="en-US"/>
        </w:rPr>
        <w:t xml:space="preserve"> project in Kazakhstan before withdrawing from the initiative. The December summit, however, signaled a renewed commitment to the mineral sector, underscored by a pledge to invest approximately </w:t>
      </w:r>
      <w:r w:rsidR="00CA020D" w:rsidRPr="00CD23B2">
        <w:rPr>
          <w:rFonts w:ascii="Verdana" w:hAnsi="Verdana" w:cs="Times New Roman"/>
          <w:color w:val="000000" w:themeColor="text1"/>
          <w:sz w:val="20"/>
          <w:szCs w:val="20"/>
          <w:lang w:val="en-US"/>
        </w:rPr>
        <w:t>US</w:t>
      </w:r>
      <w:r w:rsidRPr="00C40C59">
        <w:rPr>
          <w:rFonts w:ascii="Verdana" w:hAnsi="Verdana" w:cs="Times New Roman"/>
          <w:color w:val="000000" w:themeColor="text1"/>
          <w:sz w:val="20"/>
          <w:szCs w:val="20"/>
          <w:lang w:val="en-US"/>
        </w:rPr>
        <w:t>$</w:t>
      </w:r>
      <w:r w:rsidR="00CA020D" w:rsidRPr="00CD23B2">
        <w:rPr>
          <w:rFonts w:ascii="Verdana" w:hAnsi="Verdana" w:cs="Times New Roman"/>
          <w:color w:val="000000" w:themeColor="text1"/>
          <w:sz w:val="20"/>
          <w:szCs w:val="20"/>
          <w:lang w:val="en-US"/>
        </w:rPr>
        <w:t xml:space="preserve"> </w:t>
      </w:r>
      <w:r w:rsidRPr="00C40C59">
        <w:rPr>
          <w:rFonts w:ascii="Verdana" w:hAnsi="Verdana" w:cs="Times New Roman"/>
          <w:color w:val="000000" w:themeColor="text1"/>
          <w:sz w:val="20"/>
          <w:szCs w:val="20"/>
          <w:lang w:val="en-US"/>
        </w:rPr>
        <w:t>19 billion over the next five years in developing supply chains in the region.</w:t>
      </w:r>
    </w:p>
    <w:p w14:paraId="7DA9274E" w14:textId="1A99333C" w:rsidR="00C40C59" w:rsidRPr="00C40C59" w:rsidRDefault="00C40C59" w:rsidP="00CD23B2">
      <w:pPr>
        <w:spacing w:after="0" w:line="240" w:lineRule="auto"/>
        <w:rPr>
          <w:rFonts w:ascii="Verdana" w:hAnsi="Verdana" w:cs="Times New Roman"/>
          <w:color w:val="000000" w:themeColor="text1"/>
          <w:sz w:val="20"/>
          <w:szCs w:val="20"/>
          <w:lang w:val="en-US"/>
        </w:rPr>
      </w:pPr>
      <w:r w:rsidRPr="00C40C59">
        <w:rPr>
          <w:rFonts w:ascii="Verdana" w:hAnsi="Verdana" w:cs="Times New Roman"/>
          <w:color w:val="000000" w:themeColor="text1"/>
          <w:sz w:val="20"/>
          <w:szCs w:val="20"/>
          <w:lang w:val="en-US"/>
        </w:rPr>
        <w:t xml:space="preserve">In this context, Kazakhstan introduced the Next-Generation </w:t>
      </w:r>
      <w:proofErr w:type="spellStart"/>
      <w:r w:rsidRPr="00C40C59">
        <w:rPr>
          <w:rFonts w:ascii="Verdana" w:hAnsi="Verdana" w:cs="Times New Roman"/>
          <w:color w:val="000000" w:themeColor="text1"/>
          <w:sz w:val="20"/>
          <w:szCs w:val="20"/>
          <w:lang w:val="en-US"/>
        </w:rPr>
        <w:t>SmartMining</w:t>
      </w:r>
      <w:proofErr w:type="spellEnd"/>
      <w:r w:rsidRPr="00C40C59">
        <w:rPr>
          <w:rFonts w:ascii="Verdana" w:hAnsi="Verdana" w:cs="Times New Roman"/>
          <w:color w:val="000000" w:themeColor="text1"/>
          <w:sz w:val="20"/>
          <w:szCs w:val="20"/>
          <w:lang w:val="en-US"/>
        </w:rPr>
        <w:t xml:space="preserve"> Plus initiative, aimed at digitalizing the mining industry. Discussions also addressed the first-ever shipment of gallium</w:t>
      </w:r>
      <w:r w:rsidR="00CA020D" w:rsidRPr="00CD23B2">
        <w:rPr>
          <w:rFonts w:ascii="Verdana" w:hAnsi="Verdana" w:cs="Times New Roman"/>
          <w:color w:val="000000" w:themeColor="text1"/>
          <w:sz w:val="20"/>
          <w:szCs w:val="20"/>
          <w:lang w:val="en-US"/>
        </w:rPr>
        <w:t xml:space="preserve">, </w:t>
      </w:r>
      <w:r w:rsidRPr="00C40C59">
        <w:rPr>
          <w:rFonts w:ascii="Verdana" w:hAnsi="Verdana" w:cs="Times New Roman"/>
          <w:color w:val="000000" w:themeColor="text1"/>
          <w:sz w:val="20"/>
          <w:szCs w:val="20"/>
          <w:lang w:val="en-US"/>
        </w:rPr>
        <w:t>a rare metal used in electronics and semiconductors</w:t>
      </w:r>
      <w:r w:rsidR="002D332E" w:rsidRPr="00CD23B2">
        <w:rPr>
          <w:rFonts w:ascii="Verdana" w:hAnsi="Verdana" w:cs="Times New Roman"/>
          <w:color w:val="000000" w:themeColor="text1"/>
          <w:sz w:val="20"/>
          <w:szCs w:val="20"/>
          <w:lang w:val="en-US"/>
        </w:rPr>
        <w:t xml:space="preserve">, </w:t>
      </w:r>
      <w:r w:rsidRPr="00C40C59">
        <w:rPr>
          <w:rFonts w:ascii="Verdana" w:hAnsi="Verdana" w:cs="Times New Roman"/>
          <w:color w:val="000000" w:themeColor="text1"/>
          <w:sz w:val="20"/>
          <w:szCs w:val="20"/>
          <w:lang w:val="en-US"/>
        </w:rPr>
        <w:t>from Kazakhstan, a development of particular significance given China’s dominant position in global gallium production.</w:t>
      </w:r>
    </w:p>
    <w:p w14:paraId="1AE984C6" w14:textId="00775774" w:rsidR="006A42A1" w:rsidRPr="006A42A1" w:rsidRDefault="006A42A1" w:rsidP="00CD23B2">
      <w:pPr>
        <w:spacing w:after="0" w:line="240" w:lineRule="auto"/>
        <w:rPr>
          <w:rFonts w:ascii="Verdana" w:hAnsi="Verdana" w:cs="Times New Roman"/>
          <w:color w:val="000000" w:themeColor="text1"/>
          <w:sz w:val="20"/>
          <w:szCs w:val="20"/>
          <w:lang w:val="en-US"/>
        </w:rPr>
      </w:pPr>
      <w:r w:rsidRPr="006A42A1">
        <w:rPr>
          <w:rFonts w:ascii="Verdana" w:hAnsi="Verdana" w:cs="Times New Roman"/>
          <w:color w:val="000000" w:themeColor="text1"/>
          <w:sz w:val="20"/>
          <w:szCs w:val="20"/>
          <w:lang w:val="en-US"/>
        </w:rPr>
        <w:t xml:space="preserve">The intensifying competition for Central Asia’s </w:t>
      </w:r>
      <w:r w:rsidR="0094670C" w:rsidRPr="00CD23B2">
        <w:rPr>
          <w:rFonts w:ascii="Verdana" w:hAnsi="Verdana" w:cs="Times New Roman"/>
          <w:color w:val="000000" w:themeColor="text1"/>
          <w:sz w:val="20"/>
          <w:szCs w:val="20"/>
        </w:rPr>
        <w:t>REEs</w:t>
      </w:r>
      <w:r w:rsidR="0094670C" w:rsidRPr="00CD23B2">
        <w:rPr>
          <w:rFonts w:ascii="Verdana" w:hAnsi="Verdana" w:cs="Times New Roman"/>
          <w:color w:val="000000" w:themeColor="text1"/>
          <w:sz w:val="20"/>
          <w:szCs w:val="20"/>
          <w:lang w:val="en-US"/>
        </w:rPr>
        <w:t xml:space="preserve"> </w:t>
      </w:r>
      <w:r w:rsidRPr="006A42A1">
        <w:rPr>
          <w:rFonts w:ascii="Verdana" w:hAnsi="Verdana" w:cs="Times New Roman"/>
          <w:color w:val="000000" w:themeColor="text1"/>
          <w:sz w:val="20"/>
          <w:szCs w:val="20"/>
          <w:lang w:val="en-US"/>
        </w:rPr>
        <w:t xml:space="preserve">and other critical minerals forms part of a broader contest over the region’s resource base. The </w:t>
      </w:r>
      <w:r w:rsidR="0094670C" w:rsidRPr="00CD23B2">
        <w:rPr>
          <w:rFonts w:ascii="Verdana" w:hAnsi="Verdana" w:cs="Times New Roman"/>
          <w:color w:val="000000" w:themeColor="text1"/>
          <w:sz w:val="20"/>
          <w:szCs w:val="20"/>
          <w:lang w:val="en-US"/>
        </w:rPr>
        <w:t xml:space="preserve">EU, </w:t>
      </w:r>
      <w:r w:rsidRPr="006A42A1">
        <w:rPr>
          <w:rFonts w:ascii="Verdana" w:hAnsi="Verdana" w:cs="Times New Roman"/>
          <w:color w:val="000000" w:themeColor="text1"/>
          <w:sz w:val="20"/>
          <w:szCs w:val="20"/>
          <w:lang w:val="en-US"/>
        </w:rPr>
        <w:t xml:space="preserve">Russia, China, the </w:t>
      </w:r>
      <w:r w:rsidR="0094670C" w:rsidRPr="00CD23B2">
        <w:rPr>
          <w:rFonts w:ascii="Verdana" w:hAnsi="Verdana" w:cs="Times New Roman"/>
          <w:color w:val="000000" w:themeColor="text1"/>
          <w:sz w:val="20"/>
          <w:szCs w:val="20"/>
          <w:lang w:val="en-US"/>
        </w:rPr>
        <w:t>U.S.</w:t>
      </w:r>
      <w:r w:rsidRPr="006A42A1">
        <w:rPr>
          <w:rFonts w:ascii="Verdana" w:hAnsi="Verdana" w:cs="Times New Roman"/>
          <w:color w:val="000000" w:themeColor="text1"/>
          <w:sz w:val="20"/>
          <w:szCs w:val="20"/>
          <w:lang w:val="en-US"/>
        </w:rPr>
        <w:t>, and other actors all perceive substantial untapped potential in Central Asia.</w:t>
      </w:r>
    </w:p>
    <w:p w14:paraId="0B975A74" w14:textId="689D2D02" w:rsidR="006A42A1" w:rsidRPr="006A42A1" w:rsidRDefault="006A42A1" w:rsidP="00CD23B2">
      <w:pPr>
        <w:spacing w:after="0" w:line="240" w:lineRule="auto"/>
        <w:rPr>
          <w:rFonts w:ascii="Verdana" w:hAnsi="Verdana" w:cs="Times New Roman"/>
          <w:color w:val="000000" w:themeColor="text1"/>
          <w:sz w:val="20"/>
          <w:szCs w:val="20"/>
          <w:lang w:val="en-US"/>
        </w:rPr>
      </w:pPr>
      <w:r w:rsidRPr="006A42A1">
        <w:rPr>
          <w:rFonts w:ascii="Verdana" w:hAnsi="Verdana" w:cs="Times New Roman"/>
          <w:color w:val="000000" w:themeColor="text1"/>
          <w:sz w:val="20"/>
          <w:szCs w:val="20"/>
          <w:lang w:val="en-US"/>
        </w:rPr>
        <w:t xml:space="preserve">Although Japan is a relatively late entrant into this competition, its pledge to invest </w:t>
      </w:r>
      <w:r w:rsidR="00614B07" w:rsidRPr="00CD23B2">
        <w:rPr>
          <w:rFonts w:ascii="Verdana" w:hAnsi="Verdana" w:cs="Times New Roman"/>
          <w:color w:val="000000" w:themeColor="text1"/>
          <w:sz w:val="20"/>
          <w:szCs w:val="20"/>
          <w:lang w:val="en-US"/>
        </w:rPr>
        <w:t>US</w:t>
      </w:r>
      <w:r w:rsidRPr="006A42A1">
        <w:rPr>
          <w:rFonts w:ascii="Verdana" w:hAnsi="Verdana" w:cs="Times New Roman"/>
          <w:color w:val="000000" w:themeColor="text1"/>
          <w:sz w:val="20"/>
          <w:szCs w:val="20"/>
          <w:lang w:val="en-US"/>
        </w:rPr>
        <w:t>$</w:t>
      </w:r>
      <w:r w:rsidR="00614B07" w:rsidRPr="00CD23B2">
        <w:rPr>
          <w:rFonts w:ascii="Verdana" w:hAnsi="Verdana" w:cs="Times New Roman"/>
          <w:color w:val="000000" w:themeColor="text1"/>
          <w:sz w:val="20"/>
          <w:szCs w:val="20"/>
          <w:lang w:val="en-US"/>
        </w:rPr>
        <w:t xml:space="preserve"> </w:t>
      </w:r>
      <w:r w:rsidRPr="006A42A1">
        <w:rPr>
          <w:rFonts w:ascii="Verdana" w:hAnsi="Verdana" w:cs="Times New Roman"/>
          <w:color w:val="000000" w:themeColor="text1"/>
          <w:sz w:val="20"/>
          <w:szCs w:val="20"/>
          <w:lang w:val="en-US"/>
        </w:rPr>
        <w:t xml:space="preserve">19 billion is notable, as no other external power has committed a comparable sum. The closest parallel is the </w:t>
      </w:r>
      <w:r w:rsidR="00614B07" w:rsidRPr="00CD23B2">
        <w:rPr>
          <w:rFonts w:ascii="Verdana" w:hAnsi="Verdana" w:cs="Times New Roman"/>
          <w:color w:val="000000" w:themeColor="text1"/>
          <w:sz w:val="20"/>
          <w:szCs w:val="20"/>
          <w:lang w:val="en-US"/>
        </w:rPr>
        <w:t>EU</w:t>
      </w:r>
      <w:r w:rsidRPr="006A42A1">
        <w:rPr>
          <w:rFonts w:ascii="Verdana" w:hAnsi="Verdana" w:cs="Times New Roman"/>
          <w:color w:val="000000" w:themeColor="text1"/>
          <w:sz w:val="20"/>
          <w:szCs w:val="20"/>
          <w:lang w:val="en-US"/>
        </w:rPr>
        <w:t>’s plan to mobilize €12 billion under its Global Gateway initiative, which aims to enhance connectivity across Eurasia and strengthen the Union’s competitiveness vis-à-vis China’s Belt and Road Initiative (BRI).</w:t>
      </w:r>
    </w:p>
    <w:p w14:paraId="2C575A0F" w14:textId="2AA04827" w:rsidR="00C03794" w:rsidRPr="00C03794" w:rsidRDefault="00C03794" w:rsidP="00CD23B2">
      <w:pPr>
        <w:spacing w:after="0" w:line="240" w:lineRule="auto"/>
        <w:rPr>
          <w:rFonts w:ascii="Verdana" w:hAnsi="Verdana" w:cs="Times New Roman"/>
          <w:color w:val="000000" w:themeColor="text1"/>
          <w:sz w:val="20"/>
          <w:szCs w:val="20"/>
          <w:shd w:val="clear" w:color="auto" w:fill="FFFFFF"/>
          <w:lang w:val="en-US"/>
        </w:rPr>
      </w:pPr>
      <w:r w:rsidRPr="00C03794">
        <w:rPr>
          <w:rFonts w:ascii="Verdana" w:hAnsi="Verdana" w:cs="Times New Roman"/>
          <w:color w:val="000000" w:themeColor="text1"/>
          <w:sz w:val="20"/>
          <w:szCs w:val="20"/>
          <w:shd w:val="clear" w:color="auto" w:fill="FFFFFF"/>
          <w:lang w:val="en-US"/>
        </w:rPr>
        <w:t>Tokyo is capitalizing on Central Asia’s preference for engaging a wide range of external partners. It has also identified sectors in which the region remains particularly vulnerable and receptive to external support. One such domain is the rapidly evolving landscape of Eurasian connectivity.</w:t>
      </w:r>
    </w:p>
    <w:p w14:paraId="2E26AC6B" w14:textId="79A08B4F" w:rsidR="00C03794" w:rsidRPr="00C03794" w:rsidRDefault="00C03794" w:rsidP="00CD23B2">
      <w:pPr>
        <w:spacing w:after="0" w:line="240" w:lineRule="auto"/>
        <w:rPr>
          <w:rFonts w:ascii="Verdana" w:hAnsi="Verdana" w:cs="Times New Roman"/>
          <w:color w:val="000000" w:themeColor="text1"/>
          <w:sz w:val="20"/>
          <w:szCs w:val="20"/>
          <w:shd w:val="clear" w:color="auto" w:fill="FFFFFF"/>
          <w:lang w:val="en-US"/>
        </w:rPr>
      </w:pPr>
      <w:r w:rsidRPr="00C03794">
        <w:rPr>
          <w:rFonts w:ascii="Verdana" w:hAnsi="Verdana" w:cs="Times New Roman"/>
          <w:color w:val="000000" w:themeColor="text1"/>
          <w:sz w:val="20"/>
          <w:szCs w:val="20"/>
          <w:shd w:val="clear" w:color="auto" w:fill="FFFFFF"/>
          <w:lang w:val="en-US"/>
        </w:rPr>
        <w:t xml:space="preserve">In the context of the war in Ukraine and the increasing efforts by the </w:t>
      </w:r>
      <w:r w:rsidR="006A083D" w:rsidRPr="00CD23B2">
        <w:rPr>
          <w:rFonts w:ascii="Verdana" w:hAnsi="Verdana" w:cs="Times New Roman"/>
          <w:color w:val="000000" w:themeColor="text1"/>
          <w:sz w:val="20"/>
          <w:szCs w:val="20"/>
          <w:shd w:val="clear" w:color="auto" w:fill="FFFFFF"/>
          <w:lang w:val="en-US"/>
        </w:rPr>
        <w:t xml:space="preserve">EU, </w:t>
      </w:r>
      <w:r w:rsidRPr="00C03794">
        <w:rPr>
          <w:rFonts w:ascii="Verdana" w:hAnsi="Verdana" w:cs="Times New Roman"/>
          <w:color w:val="000000" w:themeColor="text1"/>
          <w:sz w:val="20"/>
          <w:szCs w:val="20"/>
          <w:shd w:val="clear" w:color="auto" w:fill="FFFFFF"/>
          <w:lang w:val="en-US"/>
        </w:rPr>
        <w:t>India, China, and other actors to develop alternative overland trade routes, the so-called Middle Corridor</w:t>
      </w:r>
      <w:r w:rsidR="00275A8F" w:rsidRPr="00CD23B2">
        <w:rPr>
          <w:rFonts w:ascii="Verdana" w:hAnsi="Verdana" w:cs="Times New Roman"/>
          <w:color w:val="000000" w:themeColor="text1"/>
          <w:sz w:val="20"/>
          <w:szCs w:val="20"/>
          <w:shd w:val="clear" w:color="auto" w:fill="FFFFFF"/>
          <w:lang w:val="en-US"/>
        </w:rPr>
        <w:t xml:space="preserve">, </w:t>
      </w:r>
      <w:r w:rsidRPr="00C03794">
        <w:rPr>
          <w:rFonts w:ascii="Verdana" w:hAnsi="Verdana" w:cs="Times New Roman"/>
          <w:color w:val="000000" w:themeColor="text1"/>
          <w:sz w:val="20"/>
          <w:szCs w:val="20"/>
          <w:shd w:val="clear" w:color="auto" w:fill="FFFFFF"/>
          <w:lang w:val="en-US"/>
        </w:rPr>
        <w:t>linking the Black Sea to China’s western region of Xinjiang</w:t>
      </w:r>
      <w:r w:rsidR="00275A8F" w:rsidRPr="00CD23B2">
        <w:rPr>
          <w:rFonts w:ascii="Verdana" w:hAnsi="Verdana" w:cs="Times New Roman"/>
          <w:color w:val="000000" w:themeColor="text1"/>
          <w:sz w:val="20"/>
          <w:szCs w:val="20"/>
          <w:shd w:val="clear" w:color="auto" w:fill="FFFFFF"/>
          <w:lang w:val="en-US"/>
        </w:rPr>
        <w:t xml:space="preserve">, </w:t>
      </w:r>
      <w:r w:rsidRPr="00C03794">
        <w:rPr>
          <w:rFonts w:ascii="Verdana" w:hAnsi="Verdana" w:cs="Times New Roman"/>
          <w:color w:val="000000" w:themeColor="text1"/>
          <w:sz w:val="20"/>
          <w:szCs w:val="20"/>
          <w:shd w:val="clear" w:color="auto" w:fill="FFFFFF"/>
          <w:lang w:val="en-US"/>
        </w:rPr>
        <w:t>has gained strategic prominence. Japan’s support for strengthening east–west connectivity in Central Asia reflects an effort to reduce Russia’s historically entrenched influence over the region’s infrastructure and economic networks. This strategic logic underpins Tokyo’s commitment to further development of the Middle Corridor.</w:t>
      </w:r>
    </w:p>
    <w:p w14:paraId="63FE2C76" w14:textId="42928817" w:rsidR="00CA2696" w:rsidRPr="00CA2696" w:rsidRDefault="00AC0C34" w:rsidP="00CD23B2">
      <w:pPr>
        <w:spacing w:after="0" w:line="240" w:lineRule="auto"/>
        <w:rPr>
          <w:rFonts w:ascii="Verdana" w:hAnsi="Verdana" w:cs="Times New Roman"/>
          <w:color w:val="000000" w:themeColor="text1"/>
          <w:sz w:val="20"/>
          <w:szCs w:val="20"/>
          <w:shd w:val="clear" w:color="auto" w:fill="FFFFFF"/>
          <w:lang w:val="en-US"/>
        </w:rPr>
      </w:pPr>
      <w:r w:rsidRPr="00AC0C34">
        <w:rPr>
          <w:rFonts w:ascii="Verdana" w:hAnsi="Verdana" w:cs="Times New Roman"/>
          <w:b/>
          <w:bCs/>
          <w:color w:val="000000" w:themeColor="text1"/>
          <w:sz w:val="20"/>
          <w:szCs w:val="20"/>
          <w:shd w:val="clear" w:color="auto" w:fill="FFFFFF"/>
          <w:lang w:val="en-US"/>
        </w:rPr>
        <w:t xml:space="preserve">CONCLUSIONS: </w:t>
      </w:r>
      <w:r w:rsidR="00CA2696" w:rsidRPr="00CA2696">
        <w:rPr>
          <w:rFonts w:ascii="Verdana" w:hAnsi="Verdana" w:cs="Times New Roman"/>
          <w:color w:val="000000" w:themeColor="text1"/>
          <w:sz w:val="20"/>
          <w:szCs w:val="20"/>
          <w:shd w:val="clear" w:color="auto" w:fill="FFFFFF"/>
          <w:lang w:val="en-US"/>
        </w:rPr>
        <w:t xml:space="preserve">Japan’s expanding engagement with Central Asia reflects both its own foreign policy recalibrations and the intensifying competition among Asian and Western powers for access to the region’s strategic resources. Rivalry among Asian actors </w:t>
      </w:r>
      <w:proofErr w:type="gramStart"/>
      <w:r w:rsidR="00CA2696" w:rsidRPr="00CA2696">
        <w:rPr>
          <w:rFonts w:ascii="Verdana" w:hAnsi="Verdana" w:cs="Times New Roman"/>
          <w:color w:val="000000" w:themeColor="text1"/>
          <w:sz w:val="20"/>
          <w:szCs w:val="20"/>
          <w:shd w:val="clear" w:color="auto" w:fill="FFFFFF"/>
          <w:lang w:val="en-US"/>
        </w:rPr>
        <w:t>in particular has</w:t>
      </w:r>
      <w:proofErr w:type="gramEnd"/>
      <w:r w:rsidR="00CA2696" w:rsidRPr="00CA2696">
        <w:rPr>
          <w:rFonts w:ascii="Verdana" w:hAnsi="Verdana" w:cs="Times New Roman"/>
          <w:color w:val="000000" w:themeColor="text1"/>
          <w:sz w:val="20"/>
          <w:szCs w:val="20"/>
          <w:shd w:val="clear" w:color="auto" w:fill="FFFFFF"/>
          <w:lang w:val="en-US"/>
        </w:rPr>
        <w:t xml:space="preserve"> grown more pronounced, with China, South Korea, India, and several ASEAN member states all seeking to deepen their ties with Central Asia.</w:t>
      </w:r>
    </w:p>
    <w:p w14:paraId="28FC84EF" w14:textId="59E07C7C" w:rsidR="00CA2696" w:rsidRPr="00CA2696" w:rsidRDefault="00CA2696" w:rsidP="00CD23B2">
      <w:pPr>
        <w:spacing w:after="0" w:line="240" w:lineRule="auto"/>
        <w:rPr>
          <w:rFonts w:ascii="Verdana" w:hAnsi="Verdana" w:cs="Times New Roman"/>
          <w:color w:val="000000" w:themeColor="text1"/>
          <w:sz w:val="20"/>
          <w:szCs w:val="20"/>
          <w:shd w:val="clear" w:color="auto" w:fill="FFFFFF"/>
          <w:lang w:val="en-US"/>
        </w:rPr>
      </w:pPr>
      <w:r w:rsidRPr="00CA2696">
        <w:rPr>
          <w:rFonts w:ascii="Verdana" w:hAnsi="Verdana" w:cs="Times New Roman"/>
          <w:color w:val="000000" w:themeColor="text1"/>
          <w:sz w:val="20"/>
          <w:szCs w:val="20"/>
          <w:shd w:val="clear" w:color="auto" w:fill="FFFFFF"/>
          <w:lang w:val="en-US"/>
        </w:rPr>
        <w:t xml:space="preserve">Compared to Russia and China, however, Japan’s ambitions remain more cautious. Rather than pursuing dominance, Tokyo aims to position itself as a facilitator of existing regional dynamics. Support for the expansion of the Middle Corridor and for the extraction and processing of </w:t>
      </w:r>
      <w:r w:rsidR="00CD00C9" w:rsidRPr="00CD23B2">
        <w:rPr>
          <w:rFonts w:ascii="Verdana" w:hAnsi="Verdana" w:cs="Times New Roman"/>
          <w:color w:val="000000" w:themeColor="text1"/>
          <w:sz w:val="20"/>
          <w:szCs w:val="20"/>
        </w:rPr>
        <w:t>REEs</w:t>
      </w:r>
      <w:r w:rsidR="00CD00C9" w:rsidRPr="00CD23B2">
        <w:rPr>
          <w:rFonts w:ascii="Verdana" w:hAnsi="Verdana" w:cs="Times New Roman"/>
          <w:color w:val="000000" w:themeColor="text1"/>
          <w:sz w:val="20"/>
          <w:szCs w:val="20"/>
          <w:shd w:val="clear" w:color="auto" w:fill="FFFFFF"/>
          <w:lang w:val="en-US"/>
        </w:rPr>
        <w:t xml:space="preserve"> </w:t>
      </w:r>
      <w:r w:rsidRPr="00CA2696">
        <w:rPr>
          <w:rFonts w:ascii="Verdana" w:hAnsi="Verdana" w:cs="Times New Roman"/>
          <w:color w:val="000000" w:themeColor="text1"/>
          <w:sz w:val="20"/>
          <w:szCs w:val="20"/>
          <w:shd w:val="clear" w:color="auto" w:fill="FFFFFF"/>
          <w:lang w:val="en-US"/>
        </w:rPr>
        <w:t>and other critical minerals aligns with Japan’s objective of mitigating Moscow’s and Beijing’s potential monopolistic influence in these sectors.</w:t>
      </w:r>
    </w:p>
    <w:p w14:paraId="2F971250" w14:textId="04E1388D" w:rsidR="00BC11A2" w:rsidRPr="00CD23B2" w:rsidRDefault="005451F2" w:rsidP="00CD23B2">
      <w:pPr>
        <w:spacing w:after="0" w:line="240" w:lineRule="auto"/>
        <w:rPr>
          <w:rFonts w:ascii="Verdana" w:hAnsi="Verdana" w:cs="Times New Roman"/>
          <w:color w:val="000000" w:themeColor="text1"/>
          <w:sz w:val="20"/>
          <w:szCs w:val="20"/>
          <w:lang w:val="sv-SE"/>
        </w:rPr>
      </w:pPr>
      <w:r w:rsidRPr="00CD23B2">
        <w:rPr>
          <w:rFonts w:ascii="Verdana" w:hAnsi="Verdana" w:cs="Times New Roman"/>
          <w:b/>
          <w:bCs/>
          <w:color w:val="000000" w:themeColor="text1"/>
          <w:sz w:val="20"/>
          <w:szCs w:val="20"/>
          <w:lang w:val="en-US"/>
        </w:rPr>
        <w:t xml:space="preserve">AUTHOR’S BIO: </w:t>
      </w:r>
      <w:r w:rsidR="00BC11A2" w:rsidRPr="00CD23B2">
        <w:rPr>
          <w:rFonts w:ascii="Verdana" w:hAnsi="Verdana" w:cs="Times New Roman"/>
          <w:color w:val="000000" w:themeColor="text1"/>
          <w:sz w:val="20"/>
          <w:szCs w:val="20"/>
        </w:rPr>
        <w:t xml:space="preserve">Emil Avdaliani is a research fellow at the Turan Research Center and a professor of international relations at the European University in Tbilisi, Georgia. His </w:t>
      </w:r>
      <w:r w:rsidR="00BC11A2" w:rsidRPr="00CD23B2">
        <w:rPr>
          <w:rFonts w:ascii="Verdana" w:hAnsi="Verdana" w:cs="Times New Roman"/>
          <w:color w:val="000000" w:themeColor="text1"/>
          <w:sz w:val="20"/>
          <w:szCs w:val="20"/>
        </w:rPr>
        <w:lastRenderedPageBreak/>
        <w:t>research focuses on the history of the Silk Roads and the interests of great powers in the Middle East and the Caucasus.</w:t>
      </w:r>
    </w:p>
    <w:sectPr w:rsidR="00BC11A2" w:rsidRPr="00CD2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A4"/>
    <w:rsid w:val="00003A74"/>
    <w:rsid w:val="00005587"/>
    <w:rsid w:val="00016AD6"/>
    <w:rsid w:val="000471AB"/>
    <w:rsid w:val="00057556"/>
    <w:rsid w:val="000D4875"/>
    <w:rsid w:val="000D4C3C"/>
    <w:rsid w:val="00114827"/>
    <w:rsid w:val="001A6FE0"/>
    <w:rsid w:val="001B15D1"/>
    <w:rsid w:val="001D55A4"/>
    <w:rsid w:val="001E1AA1"/>
    <w:rsid w:val="00221DD2"/>
    <w:rsid w:val="00250443"/>
    <w:rsid w:val="00275A8F"/>
    <w:rsid w:val="00281EB5"/>
    <w:rsid w:val="002B0204"/>
    <w:rsid w:val="002B6F79"/>
    <w:rsid w:val="002D332E"/>
    <w:rsid w:val="00301AC7"/>
    <w:rsid w:val="00322FAC"/>
    <w:rsid w:val="00394132"/>
    <w:rsid w:val="00397CC6"/>
    <w:rsid w:val="003C2481"/>
    <w:rsid w:val="003C52A3"/>
    <w:rsid w:val="0042046E"/>
    <w:rsid w:val="0042133F"/>
    <w:rsid w:val="0042580F"/>
    <w:rsid w:val="00450342"/>
    <w:rsid w:val="00464BC9"/>
    <w:rsid w:val="00481E7B"/>
    <w:rsid w:val="004E4A19"/>
    <w:rsid w:val="00506AC9"/>
    <w:rsid w:val="0051128D"/>
    <w:rsid w:val="00543BBD"/>
    <w:rsid w:val="005451F2"/>
    <w:rsid w:val="00564D68"/>
    <w:rsid w:val="005756BD"/>
    <w:rsid w:val="005951C0"/>
    <w:rsid w:val="005B3298"/>
    <w:rsid w:val="005F5B61"/>
    <w:rsid w:val="00614B07"/>
    <w:rsid w:val="00663816"/>
    <w:rsid w:val="006A083D"/>
    <w:rsid w:val="006A42A1"/>
    <w:rsid w:val="006B7E72"/>
    <w:rsid w:val="006E7B00"/>
    <w:rsid w:val="0070359B"/>
    <w:rsid w:val="0076594B"/>
    <w:rsid w:val="00773A12"/>
    <w:rsid w:val="007B418C"/>
    <w:rsid w:val="007F1FEB"/>
    <w:rsid w:val="0080421E"/>
    <w:rsid w:val="008648F4"/>
    <w:rsid w:val="00870FFF"/>
    <w:rsid w:val="0088064F"/>
    <w:rsid w:val="00896C3C"/>
    <w:rsid w:val="008B2713"/>
    <w:rsid w:val="008C5472"/>
    <w:rsid w:val="008C5B0A"/>
    <w:rsid w:val="0094670C"/>
    <w:rsid w:val="00962C2F"/>
    <w:rsid w:val="00986AEC"/>
    <w:rsid w:val="009D7960"/>
    <w:rsid w:val="00A26A11"/>
    <w:rsid w:val="00A61265"/>
    <w:rsid w:val="00A62914"/>
    <w:rsid w:val="00A63FAF"/>
    <w:rsid w:val="00A95109"/>
    <w:rsid w:val="00AB5049"/>
    <w:rsid w:val="00AC0C34"/>
    <w:rsid w:val="00AE70B0"/>
    <w:rsid w:val="00AF1D37"/>
    <w:rsid w:val="00B00921"/>
    <w:rsid w:val="00B13C38"/>
    <w:rsid w:val="00B35BCB"/>
    <w:rsid w:val="00B4359C"/>
    <w:rsid w:val="00B47F42"/>
    <w:rsid w:val="00B62ED5"/>
    <w:rsid w:val="00B761A5"/>
    <w:rsid w:val="00B87025"/>
    <w:rsid w:val="00BC11A2"/>
    <w:rsid w:val="00C03794"/>
    <w:rsid w:val="00C40C59"/>
    <w:rsid w:val="00C634E7"/>
    <w:rsid w:val="00C75E50"/>
    <w:rsid w:val="00C96310"/>
    <w:rsid w:val="00C97049"/>
    <w:rsid w:val="00CA020D"/>
    <w:rsid w:val="00CA2696"/>
    <w:rsid w:val="00CD00C9"/>
    <w:rsid w:val="00CD23B2"/>
    <w:rsid w:val="00D2011D"/>
    <w:rsid w:val="00D471A1"/>
    <w:rsid w:val="00E1697F"/>
    <w:rsid w:val="00E42E03"/>
    <w:rsid w:val="00E90C65"/>
    <w:rsid w:val="00EB7556"/>
    <w:rsid w:val="00EE242A"/>
    <w:rsid w:val="00F13F26"/>
    <w:rsid w:val="00F4222B"/>
    <w:rsid w:val="00F45CD1"/>
    <w:rsid w:val="00F64548"/>
    <w:rsid w:val="00F95814"/>
    <w:rsid w:val="00FB7CA8"/>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EBAE"/>
  <w15:chartTrackingRefBased/>
  <w15:docId w15:val="{0291BE3F-6A18-F343-AC64-58932549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D5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D5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D55A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D55A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D55A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D55A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D55A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D55A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D55A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55A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D55A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D55A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D55A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D55A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D55A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D55A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D55A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D55A4"/>
    <w:rPr>
      <w:rFonts w:eastAsiaTheme="majorEastAsia" w:cstheme="majorBidi"/>
      <w:color w:val="272727" w:themeColor="text1" w:themeTint="D8"/>
    </w:rPr>
  </w:style>
  <w:style w:type="paragraph" w:styleId="Rubrik">
    <w:name w:val="Title"/>
    <w:basedOn w:val="Normal"/>
    <w:next w:val="Normal"/>
    <w:link w:val="RubrikChar"/>
    <w:uiPriority w:val="10"/>
    <w:qFormat/>
    <w:rsid w:val="001D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D55A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D55A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D55A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55A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D55A4"/>
    <w:rPr>
      <w:i/>
      <w:iCs/>
      <w:color w:val="404040" w:themeColor="text1" w:themeTint="BF"/>
    </w:rPr>
  </w:style>
  <w:style w:type="paragraph" w:styleId="Liststycke">
    <w:name w:val="List Paragraph"/>
    <w:basedOn w:val="Normal"/>
    <w:uiPriority w:val="34"/>
    <w:qFormat/>
    <w:rsid w:val="001D55A4"/>
    <w:pPr>
      <w:ind w:left="720"/>
      <w:contextualSpacing/>
    </w:pPr>
  </w:style>
  <w:style w:type="character" w:styleId="Starkbetoning">
    <w:name w:val="Intense Emphasis"/>
    <w:basedOn w:val="Standardstycketeckensnitt"/>
    <w:uiPriority w:val="21"/>
    <w:qFormat/>
    <w:rsid w:val="001D55A4"/>
    <w:rPr>
      <w:i/>
      <w:iCs/>
      <w:color w:val="0F4761" w:themeColor="accent1" w:themeShade="BF"/>
    </w:rPr>
  </w:style>
  <w:style w:type="paragraph" w:styleId="Starktcitat">
    <w:name w:val="Intense Quote"/>
    <w:basedOn w:val="Normal"/>
    <w:next w:val="Normal"/>
    <w:link w:val="StarktcitatChar"/>
    <w:uiPriority w:val="30"/>
    <w:qFormat/>
    <w:rsid w:val="001D5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D55A4"/>
    <w:rPr>
      <w:i/>
      <w:iCs/>
      <w:color w:val="0F4761" w:themeColor="accent1" w:themeShade="BF"/>
    </w:rPr>
  </w:style>
  <w:style w:type="character" w:styleId="Starkreferens">
    <w:name w:val="Intense Reference"/>
    <w:basedOn w:val="Standardstycketeckensnitt"/>
    <w:uiPriority w:val="32"/>
    <w:qFormat/>
    <w:rsid w:val="001D55A4"/>
    <w:rPr>
      <w:b/>
      <w:bCs/>
      <w:smallCaps/>
      <w:color w:val="0F4761" w:themeColor="accent1" w:themeShade="BF"/>
      <w:spacing w:val="5"/>
    </w:rPr>
  </w:style>
  <w:style w:type="character" w:styleId="Hyperlnk">
    <w:name w:val="Hyperlink"/>
    <w:basedOn w:val="Standardstycketeckensnitt"/>
    <w:uiPriority w:val="99"/>
    <w:unhideWhenUsed/>
    <w:rsid w:val="00E90C65"/>
    <w:rPr>
      <w:color w:val="467886" w:themeColor="hyperlink"/>
      <w:u w:val="single"/>
    </w:rPr>
  </w:style>
  <w:style w:type="character" w:styleId="Olstomnmnande">
    <w:name w:val="Unresolved Mention"/>
    <w:basedOn w:val="Standardstycketeckensnitt"/>
    <w:uiPriority w:val="99"/>
    <w:semiHidden/>
    <w:unhideWhenUsed/>
    <w:rsid w:val="00E9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euronews.com/2025/12/20/central-asia-and-japan-discuss-new-cooperation-formats-at-inaugural-tokyo-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1446</Words>
  <Characters>7666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Avdaliani</dc:creator>
  <cp:keywords/>
  <dc:description/>
  <cp:lastModifiedBy>Nilsson Niklas</cp:lastModifiedBy>
  <cp:revision>47</cp:revision>
  <dcterms:created xsi:type="dcterms:W3CDTF">2026-02-12T12:56:00Z</dcterms:created>
  <dcterms:modified xsi:type="dcterms:W3CDTF">2026-02-12T13:49:00Z</dcterms:modified>
</cp:coreProperties>
</file>